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1B" w:rsidRPr="00A6651B" w:rsidRDefault="00A6651B" w:rsidP="00A665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665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Вниманию граждан, приобретающих товары! </w:t>
      </w:r>
    </w:p>
    <w:p w:rsidR="00A6651B" w:rsidRPr="00A6651B" w:rsidRDefault="00A6651B" w:rsidP="00A665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июля 2025 года при использовании кассового оборудования, включая кассы самообслуживания, должно осуществляться считывание средства идентификации или унифицированного контрольного знака, </w:t>
      </w:r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нанесённого</w:t>
      </w:r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каждую единицу товара, подлежащего маркировке, а также линейного штрихового кода (GTIN).</w:t>
      </w:r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Отдельные модели кассового оборудования предусматривают извлечение GTIN из средства идентификации автоматически. При использовании таких моделей считывать GTIN не требуется.</w:t>
      </w:r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более подробной информацией можно ознакомиться на официальном сайте МНС по адресу </w:t>
      </w:r>
      <w:hyperlink r:id="rId5" w:history="1">
        <w:r w:rsidRPr="00A665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https://nalog.gov.by/news/31124/</w:t>
        </w:r>
      </w:hyperlink>
      <w:r w:rsidRPr="00A66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12D41" w:rsidRPr="00A6651B" w:rsidRDefault="00A6651B">
      <w:pPr>
        <w:rPr>
          <w:rFonts w:ascii="Times New Roman" w:hAnsi="Times New Roman" w:cs="Times New Roman"/>
          <w:sz w:val="24"/>
          <w:szCs w:val="24"/>
        </w:rPr>
      </w:pPr>
      <w:r w:rsidRPr="00A6651B">
        <w:rPr>
          <w:rFonts w:ascii="Times New Roman" w:hAnsi="Times New Roman" w:cs="Times New Roman"/>
          <w:sz w:val="24"/>
          <w:szCs w:val="24"/>
        </w:rPr>
        <w:t xml:space="preserve">ИМНС по </w:t>
      </w:r>
      <w:proofErr w:type="spellStart"/>
      <w:r w:rsidRPr="00A6651B">
        <w:rPr>
          <w:rFonts w:ascii="Times New Roman" w:hAnsi="Times New Roman" w:cs="Times New Roman"/>
          <w:sz w:val="24"/>
          <w:szCs w:val="24"/>
        </w:rPr>
        <w:t>Глубокскому</w:t>
      </w:r>
      <w:proofErr w:type="spellEnd"/>
      <w:r w:rsidRPr="00A6651B">
        <w:rPr>
          <w:rFonts w:ascii="Times New Roman" w:hAnsi="Times New Roman" w:cs="Times New Roman"/>
          <w:sz w:val="24"/>
          <w:szCs w:val="24"/>
        </w:rPr>
        <w:t xml:space="preserve"> району </w:t>
      </w:r>
      <w:bookmarkStart w:id="0" w:name="_GoBack"/>
      <w:bookmarkEnd w:id="0"/>
    </w:p>
    <w:sectPr w:rsidR="00F12D41" w:rsidRPr="00A6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F2"/>
    <w:rsid w:val="00217CCC"/>
    <w:rsid w:val="006673F2"/>
    <w:rsid w:val="00A6651B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log.gov.by/news/3112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2025-06-16T06:43:00Z</dcterms:created>
  <dcterms:modified xsi:type="dcterms:W3CDTF">2025-06-16T06:47:00Z</dcterms:modified>
</cp:coreProperties>
</file>